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11" w:rsidRDefault="001B0001">
      <w:pPr>
        <w:spacing w:after="0"/>
        <w:ind w:left="120"/>
      </w:pPr>
      <w:bookmarkStart w:id="0" w:name="block-73529747"/>
      <w:r>
        <w:rPr>
          <w:noProof/>
        </w:rPr>
        <w:drawing>
          <wp:anchor distT="0" distB="0" distL="114300" distR="114300" simplePos="0" relativeHeight="251658240" behindDoc="1" locked="0" layoutInCell="1" allowOverlap="1" wp14:anchorId="0E6878E3" wp14:editId="58F25569">
            <wp:simplePos x="0" y="0"/>
            <wp:positionH relativeFrom="column">
              <wp:posOffset>0</wp:posOffset>
            </wp:positionH>
            <wp:positionV relativeFrom="paragraph">
              <wp:posOffset>-307975</wp:posOffset>
            </wp:positionV>
            <wp:extent cx="7267575" cy="10488930"/>
            <wp:effectExtent l="0" t="0" r="9525" b="7620"/>
            <wp:wrapTight wrapText="bothSides">
              <wp:wrapPolygon edited="0">
                <wp:start x="0" y="0"/>
                <wp:lineTo x="0" y="21576"/>
                <wp:lineTo x="21572" y="21576"/>
                <wp:lineTo x="21572" y="0"/>
                <wp:lineTo x="0" y="0"/>
              </wp:wrapPolygon>
            </wp:wrapTight>
            <wp:docPr id="1" name="Рисунок 1" descr="C:\Users\User\AppData\Local\Microsoft\Windows\INetCache\Content.Word\20250919_14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50919_145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48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5FA" w:rsidRDefault="009025FA" w:rsidP="009025FA">
      <w:pPr>
        <w:spacing w:before="67"/>
        <w:ind w:left="1134" w:hanging="87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025FA" w:rsidRDefault="009025FA" w:rsidP="009025FA">
      <w:pPr>
        <w:pStyle w:val="af0"/>
        <w:spacing w:before="60"/>
        <w:ind w:left="1134" w:hanging="874"/>
        <w:rPr>
          <w:b/>
        </w:rPr>
      </w:pPr>
    </w:p>
    <w:p w:rsidR="009025FA" w:rsidRDefault="009025FA" w:rsidP="009025FA">
      <w:pPr>
        <w:pStyle w:val="af0"/>
        <w:spacing w:line="321" w:lineRule="exact"/>
        <w:ind w:left="1134" w:hanging="874"/>
        <w:jc w:val="both"/>
      </w:pPr>
      <w:r>
        <w:t>Приоритетными</w:t>
      </w:r>
      <w:r>
        <w:rPr>
          <w:spacing w:val="-5"/>
        </w:rPr>
        <w:t xml:space="preserve"> </w:t>
      </w:r>
      <w:r>
        <w:t>целями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9025FA" w:rsidRDefault="009025FA" w:rsidP="009025FA">
      <w:pPr>
        <w:pStyle w:val="af2"/>
        <w:numPr>
          <w:ilvl w:val="0"/>
          <w:numId w:val="2"/>
        </w:numPr>
        <w:tabs>
          <w:tab w:val="left" w:pos="1416"/>
        </w:tabs>
        <w:ind w:left="1134" w:right="999" w:hanging="874"/>
        <w:jc w:val="both"/>
        <w:rPr>
          <w:sz w:val="28"/>
        </w:rPr>
      </w:pPr>
      <w:r>
        <w:rPr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025FA" w:rsidRDefault="009025FA" w:rsidP="009025FA">
      <w:pPr>
        <w:pStyle w:val="af2"/>
        <w:numPr>
          <w:ilvl w:val="0"/>
          <w:numId w:val="2"/>
        </w:numPr>
        <w:tabs>
          <w:tab w:val="left" w:pos="1416"/>
        </w:tabs>
        <w:ind w:left="1134" w:right="996" w:hanging="874"/>
        <w:jc w:val="both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обучающихся, 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изучению </w:t>
      </w:r>
      <w:r>
        <w:rPr>
          <w:spacing w:val="-2"/>
          <w:sz w:val="28"/>
        </w:rPr>
        <w:t>математики;</w:t>
      </w:r>
    </w:p>
    <w:p w:rsidR="009025FA" w:rsidRDefault="009025FA" w:rsidP="009025FA">
      <w:pPr>
        <w:pStyle w:val="af2"/>
        <w:numPr>
          <w:ilvl w:val="0"/>
          <w:numId w:val="2"/>
        </w:numPr>
        <w:tabs>
          <w:tab w:val="left" w:pos="1416"/>
        </w:tabs>
        <w:ind w:left="1134" w:right="997" w:hanging="874"/>
        <w:jc w:val="both"/>
        <w:rPr>
          <w:sz w:val="28"/>
        </w:rPr>
      </w:pPr>
      <w:r>
        <w:rPr>
          <w:sz w:val="28"/>
        </w:rPr>
        <w:t xml:space="preserve">подведение обучающихся на доступном для них </w:t>
      </w:r>
      <w:proofErr w:type="gramStart"/>
      <w:r>
        <w:rPr>
          <w:sz w:val="28"/>
        </w:rPr>
        <w:t>уровне</w:t>
      </w:r>
      <w:proofErr w:type="gramEnd"/>
      <w:r>
        <w:rPr>
          <w:sz w:val="28"/>
        </w:rPr>
        <w:t xml:space="preserve"> к осознанию взаимосвязи математики и окружающего мира;</w:t>
      </w:r>
    </w:p>
    <w:p w:rsidR="009025FA" w:rsidRDefault="009025FA" w:rsidP="009025FA">
      <w:pPr>
        <w:pStyle w:val="af2"/>
        <w:numPr>
          <w:ilvl w:val="0"/>
          <w:numId w:val="2"/>
        </w:numPr>
        <w:tabs>
          <w:tab w:val="left" w:pos="1416"/>
        </w:tabs>
        <w:ind w:left="1134" w:right="989" w:hanging="874"/>
        <w:jc w:val="both"/>
        <w:rPr>
          <w:sz w:val="28"/>
        </w:rPr>
      </w:pPr>
      <w:r>
        <w:rPr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025FA" w:rsidRDefault="009025FA" w:rsidP="009025FA">
      <w:pPr>
        <w:pStyle w:val="af0"/>
        <w:ind w:left="1134" w:right="990" w:hanging="874"/>
        <w:jc w:val="both"/>
      </w:pPr>
      <w: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025FA" w:rsidRDefault="009025FA" w:rsidP="009025FA">
      <w:pPr>
        <w:pStyle w:val="af0"/>
        <w:ind w:left="1134" w:right="991" w:hanging="874"/>
        <w:jc w:val="both"/>
      </w:pPr>
      <w:r>
        <w:t>Настоящая программа элективного курса по математике «Практикум по математике» для учащихся 5-6 класса создана на основе федерального компонента государственного стандарта основного общего образования.</w:t>
      </w:r>
    </w:p>
    <w:p w:rsidR="009025FA" w:rsidRDefault="009025FA" w:rsidP="009025FA">
      <w:pPr>
        <w:pStyle w:val="af0"/>
        <w:spacing w:line="321" w:lineRule="exact"/>
        <w:ind w:left="1134" w:hanging="874"/>
        <w:jc w:val="both"/>
      </w:pPr>
      <w:r>
        <w:t>Актуальность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курса:</w:t>
      </w:r>
    </w:p>
    <w:p w:rsidR="009025FA" w:rsidRDefault="009025FA" w:rsidP="009025FA">
      <w:pPr>
        <w:pStyle w:val="af0"/>
        <w:ind w:left="1134" w:right="994" w:hanging="874"/>
        <w:jc w:val="both"/>
      </w:pPr>
      <w:r>
        <w:t>Основная</w:t>
      </w:r>
      <w:r>
        <w:rPr>
          <w:spacing w:val="-13"/>
        </w:rPr>
        <w:t xml:space="preserve"> </w:t>
      </w:r>
      <w:r>
        <w:t>задача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математике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заключается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обеспечении прочного и сознательного овладения учащимися системой математических знаний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умений,</w:t>
      </w:r>
      <w:r>
        <w:rPr>
          <w:spacing w:val="-16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повседневной</w:t>
      </w:r>
      <w:r>
        <w:rPr>
          <w:spacing w:val="-17"/>
        </w:rPr>
        <w:t xml:space="preserve"> </w:t>
      </w:r>
      <w:r>
        <w:t>жизни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трудовой</w:t>
      </w:r>
      <w:r>
        <w:rPr>
          <w:spacing w:val="-18"/>
        </w:rPr>
        <w:t xml:space="preserve"> </w:t>
      </w:r>
      <w:r>
        <w:t>деятельности каждому члену современного общества, достаточных для изучения смежных дисциплин и продолжения образования.</w:t>
      </w:r>
    </w:p>
    <w:p w:rsidR="009025FA" w:rsidRDefault="009025FA" w:rsidP="009025FA">
      <w:pPr>
        <w:pStyle w:val="af0"/>
        <w:ind w:left="1134" w:right="992" w:hanging="874"/>
        <w:jc w:val="both"/>
      </w:pPr>
      <w:r>
        <w:t>Наряду с решением основной задачи дополнительное изучение математики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устойчивого интереса к предмету, выявление и развитие их математических способностей.</w:t>
      </w:r>
    </w:p>
    <w:p w:rsidR="009025FA" w:rsidRDefault="009025FA" w:rsidP="009025FA">
      <w:pPr>
        <w:pStyle w:val="af0"/>
        <w:spacing w:before="1"/>
        <w:ind w:left="1134" w:right="997" w:hanging="874"/>
        <w:jc w:val="both"/>
      </w:pPr>
      <w:r>
        <w:t>Предлагаемая программа курса направлена на формирование у учащихся интереса к математике, удовлетворение потребностей школьников, желающих изучать математику на продвинутом уровне.</w:t>
      </w:r>
    </w:p>
    <w:p w:rsidR="009025FA" w:rsidRDefault="009025FA" w:rsidP="009025FA">
      <w:pPr>
        <w:pStyle w:val="af0"/>
        <w:ind w:left="1134" w:right="990" w:hanging="874"/>
        <w:jc w:val="both"/>
      </w:pPr>
      <w:r>
        <w:t xml:space="preserve">Цель программы: создать условия для формирования творческой и интеллектуально развитой личности, готовой </w:t>
      </w:r>
      <w:proofErr w:type="spellStart"/>
      <w:r>
        <w:t>саморазвиваться</w:t>
      </w:r>
      <w:proofErr w:type="spellEnd"/>
      <w:r>
        <w:t>, самосовершенствоваться, для расширения и углубления знаний по математике в процессе решения различных задач.</w:t>
      </w:r>
    </w:p>
    <w:p w:rsidR="009025FA" w:rsidRDefault="009025FA" w:rsidP="009025FA">
      <w:pPr>
        <w:pStyle w:val="af0"/>
        <w:spacing w:line="322" w:lineRule="exact"/>
        <w:ind w:left="1134" w:hanging="874"/>
        <w:jc w:val="both"/>
        <w:rPr>
          <w:b/>
        </w:rPr>
      </w:pPr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  <w:r>
        <w:rPr>
          <w:b/>
          <w:spacing w:val="-2"/>
        </w:rPr>
        <w:t>:</w:t>
      </w:r>
    </w:p>
    <w:p w:rsidR="009025FA" w:rsidRDefault="009025FA" w:rsidP="009025FA">
      <w:pPr>
        <w:pStyle w:val="af0"/>
        <w:ind w:left="1134" w:hanging="874"/>
        <w:jc w:val="both"/>
      </w:pPr>
      <w:r>
        <w:t>Привитие</w:t>
      </w:r>
      <w:r>
        <w:rPr>
          <w:spacing w:val="-10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математике;</w:t>
      </w:r>
    </w:p>
    <w:p w:rsidR="009025FA" w:rsidRDefault="009025FA" w:rsidP="009025FA">
      <w:pPr>
        <w:jc w:val="both"/>
      </w:pPr>
    </w:p>
    <w:p w:rsidR="009025FA" w:rsidRDefault="009025FA" w:rsidP="009025FA">
      <w:pPr>
        <w:pStyle w:val="af0"/>
        <w:spacing w:before="67" w:line="242" w:lineRule="auto"/>
        <w:ind w:left="1274" w:right="990"/>
      </w:pPr>
      <w:r>
        <w:t>Развитие</w:t>
      </w:r>
      <w:r>
        <w:rPr>
          <w:spacing w:val="40"/>
        </w:rPr>
        <w:t xml:space="preserve"> </w:t>
      </w:r>
      <w:r>
        <w:t>математического</w:t>
      </w:r>
      <w:r>
        <w:rPr>
          <w:spacing w:val="40"/>
        </w:rPr>
        <w:t xml:space="preserve"> </w:t>
      </w:r>
      <w:r>
        <w:t>кругозора,</w:t>
      </w:r>
      <w:r>
        <w:rPr>
          <w:spacing w:val="40"/>
        </w:rPr>
        <w:t xml:space="preserve"> </w:t>
      </w:r>
      <w:r>
        <w:t>мышления,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 xml:space="preserve">умений </w:t>
      </w:r>
      <w:r>
        <w:rPr>
          <w:spacing w:val="-2"/>
        </w:rPr>
        <w:t>учащихся;</w:t>
      </w:r>
    </w:p>
    <w:p w:rsidR="009025FA" w:rsidRDefault="009025FA" w:rsidP="009025FA">
      <w:pPr>
        <w:pStyle w:val="af0"/>
        <w:ind w:left="1274" w:right="5436"/>
      </w:pPr>
      <w:r>
        <w:t>Воспитание</w:t>
      </w:r>
      <w:r>
        <w:rPr>
          <w:spacing w:val="-18"/>
        </w:rPr>
        <w:t xml:space="preserve"> </w:t>
      </w:r>
      <w:r>
        <w:t>настойчивости,</w:t>
      </w:r>
      <w:r>
        <w:rPr>
          <w:spacing w:val="-17"/>
        </w:rPr>
        <w:t xml:space="preserve"> </w:t>
      </w:r>
      <w:r>
        <w:t xml:space="preserve">инициативы. </w:t>
      </w:r>
      <w:r>
        <w:lastRenderedPageBreak/>
        <w:t>Подготовка к олимпиадам.</w:t>
      </w:r>
    </w:p>
    <w:p w:rsidR="009025FA" w:rsidRDefault="009025FA" w:rsidP="009025FA">
      <w:pPr>
        <w:pStyle w:val="af0"/>
        <w:ind w:left="1274" w:right="989" w:firstLine="566"/>
        <w:jc w:val="both"/>
      </w:pPr>
      <w:r>
        <w:t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</w:t>
      </w:r>
      <w:r>
        <w:rPr>
          <w:spacing w:val="-7"/>
        </w:rPr>
        <w:t xml:space="preserve"> </w:t>
      </w:r>
      <w:r>
        <w:t>интеллектуальному</w:t>
      </w:r>
      <w:r>
        <w:rPr>
          <w:spacing w:val="-7"/>
        </w:rPr>
        <w:t xml:space="preserve"> </w:t>
      </w:r>
      <w:r>
        <w:t>развитию.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важным</w:t>
      </w:r>
      <w:r>
        <w:rPr>
          <w:spacing w:val="-7"/>
        </w:rPr>
        <w:t xml:space="preserve"> </w:t>
      </w:r>
      <w:r>
        <w:t>фактором</w:t>
      </w:r>
      <w:r>
        <w:rPr>
          <w:spacing w:val="-4"/>
        </w:rPr>
        <w:t xml:space="preserve"> </w:t>
      </w:r>
      <w:r>
        <w:t>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9025FA" w:rsidRDefault="009025FA" w:rsidP="009025FA">
      <w:pPr>
        <w:pStyle w:val="af0"/>
        <w:ind w:left="1274" w:right="995" w:firstLine="566"/>
        <w:jc w:val="both"/>
      </w:pPr>
      <w:r>
        <w:t>Содержание программы соответствует познавательным возможностям школьников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повышенных требований, развивая учебную мотивацию.</w:t>
      </w:r>
    </w:p>
    <w:p w:rsidR="009025FA" w:rsidRDefault="009025FA" w:rsidP="009025FA">
      <w:pPr>
        <w:pStyle w:val="af0"/>
        <w:ind w:left="1274" w:right="988" w:firstLine="566"/>
        <w:jc w:val="both"/>
      </w:pPr>
      <w:r>
        <w:t xml:space="preserve">Творческие работы, проектная деятельность и другие технологии, используемые в системе работы курса по выбору, должны быть основаны на любознательности детей, которую и следует поддерживать, и направлять. Данная практика поможет ему успешно овладеть не только </w:t>
      </w:r>
      <w:proofErr w:type="spellStart"/>
      <w:r>
        <w:t>общеучебными</w:t>
      </w:r>
      <w:proofErr w:type="spellEnd"/>
      <w: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</w:t>
      </w:r>
      <w:r>
        <w:rPr>
          <w:spacing w:val="-2"/>
        </w:rPr>
        <w:t>конкурсах.</w:t>
      </w:r>
    </w:p>
    <w:p w:rsidR="009025FA" w:rsidRDefault="009025FA" w:rsidP="009025FA">
      <w:pPr>
        <w:pStyle w:val="af0"/>
        <w:spacing w:line="242" w:lineRule="auto"/>
        <w:ind w:left="1274" w:right="991" w:firstLine="566"/>
        <w:jc w:val="both"/>
      </w:pPr>
      <w:r>
        <w:t xml:space="preserve">Рабочая программа элективного курса по математике «Практикум по математике» рассчитана на один год обучения, 34 </w:t>
      </w:r>
      <w:proofErr w:type="gramStart"/>
      <w:r>
        <w:t>учебных</w:t>
      </w:r>
      <w:proofErr w:type="gramEnd"/>
      <w:r>
        <w:t xml:space="preserve"> часа.</w:t>
      </w:r>
    </w:p>
    <w:p w:rsidR="009025FA" w:rsidRDefault="009025FA" w:rsidP="009025FA">
      <w:pPr>
        <w:pStyle w:val="af0"/>
        <w:ind w:left="1274" w:right="993" w:firstLine="566"/>
        <w:jc w:val="both"/>
      </w:pPr>
      <w:r>
        <w:t>Содержание</w:t>
      </w:r>
      <w:r>
        <w:rPr>
          <w:spacing w:val="-14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ученику</w:t>
      </w:r>
      <w:r>
        <w:rPr>
          <w:spacing w:val="-17"/>
        </w:rPr>
        <w:t xml:space="preserve"> </w:t>
      </w:r>
      <w:r>
        <w:t>любого</w:t>
      </w:r>
      <w:r>
        <w:rPr>
          <w:spacing w:val="-14"/>
        </w:rPr>
        <w:t xml:space="preserve"> </w:t>
      </w:r>
      <w:r>
        <w:t>уровня</w:t>
      </w:r>
      <w:r>
        <w:rPr>
          <w:spacing w:val="-15"/>
        </w:rPr>
        <w:t xml:space="preserve"> </w:t>
      </w:r>
      <w:proofErr w:type="spellStart"/>
      <w:r>
        <w:t>обученности</w:t>
      </w:r>
      <w:proofErr w:type="spellEnd"/>
      <w:r>
        <w:rPr>
          <w:spacing w:val="-14"/>
        </w:rPr>
        <w:t xml:space="preserve"> </w:t>
      </w:r>
      <w:r>
        <w:t>активно включаться в учебно-познавательную деятельность и максимально проявить себя, поэтому при изучении акцент делается не столько на приобретении дополнительных знаний, сколько на развитии способности учащихся приобретать</w:t>
      </w:r>
      <w:r>
        <w:rPr>
          <w:spacing w:val="-8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изученного материала.</w:t>
      </w:r>
    </w:p>
    <w:p w:rsidR="009025FA" w:rsidRDefault="009025FA" w:rsidP="009025FA">
      <w:pPr>
        <w:pStyle w:val="af0"/>
        <w:ind w:left="1274" w:right="997" w:firstLine="566"/>
        <w:jc w:val="both"/>
      </w:pPr>
      <w:r>
        <w:t>Вопросы, рассматриваемые в курсе, выходят за рамки школьной программы, но вместе с тем тесно примыкают к ней.</w:t>
      </w:r>
    </w:p>
    <w:p w:rsidR="009025FA" w:rsidRDefault="009025FA" w:rsidP="009025FA">
      <w:pPr>
        <w:pStyle w:val="af0"/>
        <w:ind w:left="1274" w:right="996" w:firstLine="566"/>
        <w:jc w:val="both"/>
      </w:pPr>
      <w:r>
        <w:t>Модуль рассчитан на 35 часов. Занятия проводятся 1 раз в неделю в течение одного учебного года.</w:t>
      </w:r>
    </w:p>
    <w:p w:rsidR="009025FA" w:rsidRDefault="009025FA" w:rsidP="009025FA">
      <w:pPr>
        <w:jc w:val="both"/>
        <w:sectPr w:rsidR="009025FA">
          <w:pgSz w:w="11910" w:h="16840"/>
          <w:pgMar w:top="1040" w:right="140" w:bottom="280" w:left="0" w:header="720" w:footer="720" w:gutter="0"/>
          <w:cols w:space="720"/>
        </w:sectPr>
      </w:pPr>
    </w:p>
    <w:p w:rsidR="009025FA" w:rsidRDefault="009025FA" w:rsidP="009025FA">
      <w:pPr>
        <w:spacing w:before="78"/>
        <w:ind w:left="1132" w:right="6848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5 КЛАСС</w:t>
      </w:r>
    </w:p>
    <w:p w:rsidR="009025FA" w:rsidRDefault="009025FA" w:rsidP="009025FA">
      <w:pPr>
        <w:pStyle w:val="1"/>
        <w:spacing w:before="0"/>
        <w:ind w:left="993"/>
        <w:jc w:val="both"/>
      </w:pPr>
      <w:r>
        <w:t>Натуральные</w:t>
      </w:r>
      <w:r>
        <w:rPr>
          <w:spacing w:val="-8"/>
        </w:rPr>
        <w:t xml:space="preserve"> </w:t>
      </w:r>
      <w:r>
        <w:rPr>
          <w:spacing w:val="-2"/>
        </w:rPr>
        <w:t>числа.</w:t>
      </w:r>
    </w:p>
    <w:p w:rsidR="009025FA" w:rsidRDefault="009025FA" w:rsidP="009025FA">
      <w:pPr>
        <w:ind w:left="1132" w:right="994"/>
        <w:jc w:val="both"/>
        <w:rPr>
          <w:sz w:val="28"/>
        </w:rPr>
      </w:pPr>
      <w:r>
        <w:rPr>
          <w:b/>
          <w:sz w:val="28"/>
        </w:rPr>
        <w:t>Старинные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записи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чисел</w:t>
      </w:r>
      <w:r>
        <w:rPr>
          <w:sz w:val="28"/>
        </w:rPr>
        <w:t>.</w:t>
      </w:r>
      <w:r>
        <w:rPr>
          <w:spacing w:val="-17"/>
          <w:sz w:val="28"/>
        </w:rPr>
        <w:t xml:space="preserve"> </w:t>
      </w:r>
      <w:r>
        <w:rPr>
          <w:sz w:val="28"/>
        </w:rPr>
        <w:t>Иероглифическая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7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-18"/>
          <w:sz w:val="28"/>
        </w:rPr>
        <w:t xml:space="preserve"> </w:t>
      </w:r>
      <w:r>
        <w:rPr>
          <w:sz w:val="28"/>
        </w:rPr>
        <w:t>египтян. Римские цифры, русская алфавитная система.</w:t>
      </w:r>
    </w:p>
    <w:p w:rsidR="009025FA" w:rsidRDefault="009025FA" w:rsidP="009025FA">
      <w:pPr>
        <w:pStyle w:val="af0"/>
        <w:ind w:right="993"/>
        <w:jc w:val="both"/>
      </w:pPr>
      <w:r>
        <w:rPr>
          <w:b/>
        </w:rPr>
        <w:t xml:space="preserve">Числа великаны. </w:t>
      </w:r>
      <w:r>
        <w:t>История возникновения названия – «миллион». Миллиард, триллион и другие.</w:t>
      </w:r>
    </w:p>
    <w:p w:rsidR="009025FA" w:rsidRDefault="009025FA" w:rsidP="009025FA">
      <w:pPr>
        <w:spacing w:line="321" w:lineRule="exact"/>
        <w:ind w:left="1132"/>
        <w:jc w:val="both"/>
        <w:rPr>
          <w:sz w:val="28"/>
        </w:rPr>
      </w:pPr>
      <w:r>
        <w:rPr>
          <w:b/>
          <w:sz w:val="28"/>
        </w:rPr>
        <w:t>Четыре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арифметики.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считали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древности.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знаки</w:t>
      </w:r>
    </w:p>
    <w:p w:rsidR="009025FA" w:rsidRDefault="009025FA" w:rsidP="009025FA">
      <w:pPr>
        <w:ind w:left="1132"/>
        <w:jc w:val="both"/>
        <w:rPr>
          <w:sz w:val="28"/>
        </w:rPr>
      </w:pPr>
      <w:r>
        <w:rPr>
          <w:sz w:val="28"/>
        </w:rPr>
        <w:t>«+»,</w:t>
      </w:r>
      <w:r>
        <w:rPr>
          <w:spacing w:val="-4"/>
          <w:sz w:val="28"/>
        </w:rPr>
        <w:t xml:space="preserve"> </w:t>
      </w:r>
      <w:r>
        <w:rPr>
          <w:sz w:val="28"/>
        </w:rPr>
        <w:t>«-»,</w:t>
      </w:r>
      <w:r>
        <w:rPr>
          <w:spacing w:val="-4"/>
          <w:sz w:val="28"/>
        </w:rPr>
        <w:t xml:space="preserve"> </w:t>
      </w:r>
      <w:r>
        <w:rPr>
          <w:sz w:val="28"/>
        </w:rPr>
        <w:t>«×»,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«:».</w:t>
      </w:r>
    </w:p>
    <w:p w:rsidR="009025FA" w:rsidRDefault="009025FA" w:rsidP="009025FA">
      <w:pPr>
        <w:pStyle w:val="af0"/>
        <w:ind w:right="990"/>
        <w:jc w:val="both"/>
      </w:pPr>
      <w:r>
        <w:rPr>
          <w:b/>
        </w:rPr>
        <w:t xml:space="preserve">Открытие Нуля. </w:t>
      </w:r>
      <w:r>
        <w:t>История открытия нуля. Значение цифры нуль. Знакомство с типами занимательных задач. Высказывания великих людей о математике.</w:t>
      </w:r>
    </w:p>
    <w:p w:rsidR="009025FA" w:rsidRDefault="009025FA" w:rsidP="009025FA">
      <w:pPr>
        <w:pStyle w:val="af0"/>
        <w:spacing w:before="1"/>
        <w:ind w:right="995"/>
        <w:jc w:val="both"/>
      </w:pPr>
      <w:r>
        <w:rPr>
          <w:b/>
        </w:rPr>
        <w:t xml:space="preserve">Как измеряли в старину. </w:t>
      </w:r>
      <w:r>
        <w:t>Зачем человеку измерения. Первые единицы длины. История линейки в России. Измерение площадей. Взвешивание.</w:t>
      </w:r>
    </w:p>
    <w:p w:rsidR="009025FA" w:rsidRDefault="009025FA" w:rsidP="009025FA">
      <w:pPr>
        <w:pStyle w:val="af0"/>
        <w:ind w:right="986"/>
        <w:jc w:val="both"/>
      </w:pPr>
      <w:r>
        <w:rPr>
          <w:b/>
        </w:rPr>
        <w:t>Вычисления без карандаша и компьютера</w:t>
      </w:r>
      <w:r>
        <w:t>. Алгоритмы, облегчающие вычисления. Простейшие электронные и счётные приборы, их историческое значение. Как считать на счетах. Приёмы устного сложения и вычитания натуральных чисел. Решение занимательных задач. Веселая викторина. Задач</w:t>
      </w:r>
      <w:proofErr w:type="gramStart"/>
      <w:r>
        <w:t>и-</w:t>
      </w:r>
      <w:proofErr w:type="gramEnd"/>
      <w:r>
        <w:t xml:space="preserve"> минутки. Загадки.</w:t>
      </w:r>
    </w:p>
    <w:p w:rsidR="009025FA" w:rsidRDefault="009025FA" w:rsidP="009025FA">
      <w:pPr>
        <w:pStyle w:val="af0"/>
        <w:ind w:right="993"/>
        <w:jc w:val="both"/>
      </w:pPr>
      <w:r>
        <w:rPr>
          <w:b/>
        </w:rPr>
        <w:t>Устный счет – гимнастика ума</w:t>
      </w:r>
      <w:r>
        <w:t>. Весёлый счёт. Использование изученных приемов</w:t>
      </w:r>
      <w:r>
        <w:rPr>
          <w:spacing w:val="-18"/>
        </w:rPr>
        <w:t xml:space="preserve"> </w:t>
      </w:r>
      <w:r>
        <w:t>вычислений.</w:t>
      </w:r>
      <w:r>
        <w:rPr>
          <w:spacing w:val="-17"/>
        </w:rPr>
        <w:t xml:space="preserve"> </w:t>
      </w:r>
      <w:r>
        <w:t>Приемы</w:t>
      </w:r>
      <w:r>
        <w:rPr>
          <w:spacing w:val="-18"/>
        </w:rPr>
        <w:t xml:space="preserve"> </w:t>
      </w:r>
      <w:r>
        <w:t>устного</w:t>
      </w:r>
      <w:r>
        <w:rPr>
          <w:spacing w:val="-17"/>
        </w:rPr>
        <w:t xml:space="preserve"> </w:t>
      </w:r>
      <w:r>
        <w:t>умножения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деления</w:t>
      </w:r>
      <w:r>
        <w:rPr>
          <w:spacing w:val="-18"/>
        </w:rPr>
        <w:t xml:space="preserve"> </w:t>
      </w:r>
      <w:r>
        <w:t>натуральных</w:t>
      </w:r>
      <w:r>
        <w:rPr>
          <w:spacing w:val="-17"/>
        </w:rPr>
        <w:t xml:space="preserve"> </w:t>
      </w:r>
      <w:r>
        <w:t>чисел. Вспомогательные средства вычислений. Простейшие числовые фокусы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лгоритм их разгадывания, составление числовых фокусов.</w:t>
      </w:r>
    </w:p>
    <w:p w:rsidR="009025FA" w:rsidRDefault="009025FA" w:rsidP="009025FA">
      <w:pPr>
        <w:pStyle w:val="1"/>
        <w:spacing w:before="3"/>
        <w:ind w:left="1134"/>
        <w:jc w:val="both"/>
      </w:pPr>
      <w:r>
        <w:t>Наглядная</w:t>
      </w:r>
      <w:r>
        <w:rPr>
          <w:spacing w:val="-10"/>
        </w:rPr>
        <w:t xml:space="preserve"> </w:t>
      </w:r>
      <w:r>
        <w:rPr>
          <w:spacing w:val="-2"/>
        </w:rPr>
        <w:t>геометрия.</w:t>
      </w:r>
    </w:p>
    <w:p w:rsidR="009025FA" w:rsidRDefault="009025FA" w:rsidP="009025FA">
      <w:pPr>
        <w:pStyle w:val="af0"/>
        <w:ind w:right="988"/>
        <w:jc w:val="both"/>
      </w:pPr>
      <w:r>
        <w:rPr>
          <w:b/>
        </w:rPr>
        <w:t>Геометрические фигуры на плоскости</w:t>
      </w:r>
      <w:r>
        <w:t>. Прямая, отрезок, луч, угол, ломаная, окружность, круг. Построения геометрических фигур с помощью приборов на нелинованной бумаге. Чертежи от руки. Сведения из геометрии о пространственных фигурах с их иллюстрацией на картинках, плакатах, демонстрация моделей.</w:t>
      </w:r>
    </w:p>
    <w:p w:rsidR="009025FA" w:rsidRDefault="009025FA" w:rsidP="009025FA">
      <w:pPr>
        <w:pStyle w:val="af0"/>
        <w:ind w:right="992"/>
        <w:jc w:val="both"/>
      </w:pPr>
      <w:r>
        <w:rPr>
          <w:b/>
        </w:rPr>
        <w:t xml:space="preserve">Многоугольники. </w:t>
      </w:r>
      <w:r>
        <w:t xml:space="preserve">Многогранники. Прямоугольный параллелепипед. Пирамида. Шар, сфера. Цилиндр. Конус. Изготовление моделей простейших многогранников. Лист </w:t>
      </w:r>
      <w:proofErr w:type="spellStart"/>
      <w:r>
        <w:t>Мёбиуса</w:t>
      </w:r>
      <w:proofErr w:type="spellEnd"/>
      <w:r>
        <w:t>. Многоугольник, четырехугольник, прямоугольник, квадрат, треугольник, виды треугольников. Математический конструктор. Сведения из геометрии о пространственных фигурах с их иллюстрацией на картинках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лакатах, демонстрацией моделей.</w:t>
      </w:r>
    </w:p>
    <w:p w:rsidR="009025FA" w:rsidRDefault="009025FA" w:rsidP="009025FA">
      <w:pPr>
        <w:ind w:left="1132" w:right="993"/>
        <w:jc w:val="both"/>
        <w:rPr>
          <w:sz w:val="28"/>
        </w:rPr>
      </w:pPr>
      <w:r>
        <w:rPr>
          <w:b/>
          <w:sz w:val="28"/>
        </w:rPr>
        <w:t>Пространственные геометрические фигуры</w:t>
      </w:r>
      <w:r>
        <w:rPr>
          <w:sz w:val="28"/>
        </w:rPr>
        <w:t>. Сведения из геометрии о пространственных фигурах с их иллюстрацией на картинках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лакатах, демонстрацией моделей.</w:t>
      </w:r>
    </w:p>
    <w:p w:rsidR="009025FA" w:rsidRDefault="009025FA" w:rsidP="009025FA">
      <w:pPr>
        <w:pStyle w:val="af0"/>
        <w:ind w:right="992"/>
        <w:jc w:val="both"/>
      </w:pPr>
      <w:r>
        <w:rPr>
          <w:b/>
        </w:rPr>
        <w:t>Геометрические величины</w:t>
      </w:r>
      <w:r>
        <w:t>. Длина. Площадь. Объём. Угловые величины. Таинственные истории. Задачи на определение возраста</w:t>
      </w:r>
    </w:p>
    <w:p w:rsidR="009025FA" w:rsidRPr="009025FA" w:rsidRDefault="009025FA" w:rsidP="009025FA">
      <w:pPr>
        <w:pStyle w:val="af0"/>
        <w:ind w:right="996"/>
        <w:jc w:val="both"/>
      </w:pPr>
      <w:r>
        <w:rPr>
          <w:b/>
        </w:rPr>
        <w:t xml:space="preserve">Симметрия. </w:t>
      </w:r>
      <w:r>
        <w:t xml:space="preserve">Равенство фигур. Осевая и центральная симметрии. Рисование на клетчатой бумаге. Паркеты. Задачи, решаемые с конца. Задачи на взвешивание </w:t>
      </w:r>
      <w:r w:rsidRPr="009025FA">
        <w:lastRenderedPageBreak/>
        <w:t>Несерьезные задачи. Логика и рассуждения</w:t>
      </w:r>
    </w:p>
    <w:p w:rsidR="009025FA" w:rsidRPr="009025FA" w:rsidRDefault="009025FA" w:rsidP="009025FA">
      <w:pPr>
        <w:pStyle w:val="1"/>
        <w:spacing w:before="3" w:line="240" w:lineRule="auto"/>
        <w:ind w:left="1276"/>
        <w:jc w:val="both"/>
        <w:rPr>
          <w:rFonts w:ascii="Times New Roman" w:eastAsia="Times New Roman" w:hAnsi="Times New Roman" w:cs="Times New Roman"/>
          <w:b w:val="0"/>
          <w:bCs w:val="0"/>
          <w:color w:val="auto"/>
          <w:lang w:eastAsia="en-US"/>
        </w:rPr>
      </w:pPr>
      <w:r w:rsidRPr="009025FA">
        <w:rPr>
          <w:rFonts w:ascii="Times New Roman" w:eastAsia="Times New Roman" w:hAnsi="Times New Roman" w:cs="Times New Roman"/>
          <w:b w:val="0"/>
          <w:bCs w:val="0"/>
          <w:color w:val="auto"/>
          <w:lang w:eastAsia="en-US"/>
        </w:rPr>
        <w:t>Действия с натуральными числами.</w:t>
      </w:r>
    </w:p>
    <w:p w:rsidR="009025FA" w:rsidRPr="009025FA" w:rsidRDefault="009025FA" w:rsidP="009025FA">
      <w:pPr>
        <w:tabs>
          <w:tab w:val="left" w:pos="1560"/>
        </w:tabs>
        <w:ind w:left="1134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025F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9025FA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Действия с натуральными числами. Сложение, вычитание, умножение и деление натуральных чисел. Порядок действий в арифметических выражениях. Вычисления по схемам и программам. Задачи с «подвохом». Задачи на разрезание и складывание фигур. Задачи на переливание и способы их решения. Арифметические вычисления. Деление с остатком. Округление чисел. Исторические сведения. Знакомство с элементами алгебры.</w:t>
      </w:r>
    </w:p>
    <w:p w:rsidR="009025FA" w:rsidRPr="009025FA" w:rsidRDefault="009025FA" w:rsidP="009025FA">
      <w:pPr>
        <w:spacing w:before="1" w:line="242" w:lineRule="auto"/>
        <w:ind w:left="1132" w:right="993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025FA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Путешествие в страну Обыкновенных дробей. Действия с обыкновенными дробями. Игры: «Не собьюсь», «Задумай число», «Магический квадрат».</w:t>
      </w:r>
    </w:p>
    <w:p w:rsidR="009025FA" w:rsidRPr="009025FA" w:rsidRDefault="009025FA" w:rsidP="009025FA">
      <w:pPr>
        <w:pStyle w:val="af0"/>
        <w:ind w:right="994"/>
        <w:jc w:val="both"/>
      </w:pPr>
      <w:r w:rsidRPr="009025FA">
        <w:t>Уравнения. Неравенства. Решение уравнений и неравенств различными способами. Исторические сведения. Познакомить с материалом: Дроби у древних вавилонян, славян, стран Востока, Китая.</w:t>
      </w:r>
    </w:p>
    <w:p w:rsidR="009025FA" w:rsidRPr="009025FA" w:rsidRDefault="009025FA" w:rsidP="009025FA">
      <w:pPr>
        <w:pStyle w:val="af0"/>
        <w:tabs>
          <w:tab w:val="left" w:pos="3507"/>
          <w:tab w:val="left" w:pos="4898"/>
          <w:tab w:val="left" w:pos="6776"/>
          <w:tab w:val="left" w:pos="9151"/>
          <w:tab w:val="left" w:pos="10635"/>
        </w:tabs>
        <w:ind w:right="990"/>
      </w:pPr>
      <w:r w:rsidRPr="009025FA">
        <w:t>Арифметические шифровки. Задания на восстановление чисел и цифр в арифметических</w:t>
      </w:r>
      <w:r w:rsidRPr="009025FA">
        <w:tab/>
        <w:t>записях.</w:t>
      </w:r>
      <w:r w:rsidRPr="009025FA">
        <w:tab/>
        <w:t>Нахождение</w:t>
      </w:r>
      <w:r w:rsidRPr="009025FA">
        <w:tab/>
        <w:t>арифметических</w:t>
      </w:r>
      <w:r w:rsidRPr="009025FA">
        <w:tab/>
        <w:t>действий</w:t>
      </w:r>
      <w:r w:rsidRPr="009025FA">
        <w:tab/>
        <w:t>в зашифрованных действиях. Пословицы. Загадки. Решение нестандартных задач. Волшебные квадраты. Исторические сведения. Решение сложных уравнений. Арифметические фокусы. Задачи-шутки. Математические шарады и ребусы. Кроссворды по математике. Решение задач с помощью уравнений.</w:t>
      </w:r>
    </w:p>
    <w:p w:rsidR="009025FA" w:rsidRPr="009025FA" w:rsidRDefault="009025FA" w:rsidP="009025FA">
      <w:pPr>
        <w:pStyle w:val="af0"/>
        <w:spacing w:before="83"/>
        <w:ind w:right="994"/>
        <w:jc w:val="both"/>
      </w:pPr>
      <w:r w:rsidRPr="009025FA">
        <w:t xml:space="preserve">Арифметические игры и головоломки. Задачи на разрезание. Головоломки со спичками. Пентамино, домино, игра «15», знакомство с кубиком </w:t>
      </w:r>
      <w:proofErr w:type="spellStart"/>
      <w:r w:rsidRPr="009025FA">
        <w:t>Рубика</w:t>
      </w:r>
      <w:proofErr w:type="spellEnd"/>
      <w:r w:rsidRPr="009025FA">
        <w:t>, Ханойской башней и т.п. Исторические сведения. Рассказ о числах – гигантах.</w:t>
      </w:r>
    </w:p>
    <w:p w:rsidR="009025FA" w:rsidRPr="009025FA" w:rsidRDefault="009025FA" w:rsidP="009025FA">
      <w:pPr>
        <w:pStyle w:val="1"/>
        <w:spacing w:before="95" w:line="240" w:lineRule="auto"/>
        <w:ind w:left="1134"/>
        <w:jc w:val="both"/>
        <w:rPr>
          <w:rFonts w:ascii="Times New Roman" w:eastAsia="Times New Roman" w:hAnsi="Times New Roman" w:cs="Times New Roman"/>
          <w:b w:val="0"/>
          <w:bCs w:val="0"/>
          <w:color w:val="auto"/>
          <w:lang w:eastAsia="en-US"/>
        </w:rPr>
      </w:pPr>
      <w:r w:rsidRPr="009025FA">
        <w:rPr>
          <w:rFonts w:ascii="Times New Roman" w:eastAsia="Times New Roman" w:hAnsi="Times New Roman" w:cs="Times New Roman"/>
          <w:b w:val="0"/>
          <w:bCs w:val="0"/>
          <w:color w:val="auto"/>
          <w:lang w:eastAsia="en-US"/>
        </w:rPr>
        <w:t>Элементы статистики и комбинаторики.</w:t>
      </w:r>
    </w:p>
    <w:p w:rsidR="009025FA" w:rsidRPr="009025FA" w:rsidRDefault="009025FA" w:rsidP="009025FA">
      <w:pPr>
        <w:spacing w:before="87"/>
        <w:ind w:left="1132" w:right="98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025FA">
        <w:rPr>
          <w:rFonts w:ascii="Times New Roman" w:eastAsia="Times New Roman" w:hAnsi="Times New Roman" w:cs="Times New Roman"/>
          <w:sz w:val="28"/>
          <w:szCs w:val="28"/>
          <w:lang w:eastAsia="en-US"/>
        </w:rPr>
        <w:t>Фигурные числа. Элементы математической статистики. Квадратные, прямоугольные, треугольные числа. Непрямоугольные (простые) числа. Социологический опрос. Исторические сведения. Легенда о шахматной доске.</w:t>
      </w:r>
    </w:p>
    <w:p w:rsidR="009025FA" w:rsidRPr="009025FA" w:rsidRDefault="009025FA" w:rsidP="009025FA">
      <w:pPr>
        <w:pStyle w:val="af0"/>
        <w:spacing w:before="90"/>
        <w:ind w:right="991"/>
        <w:jc w:val="both"/>
      </w:pPr>
      <w:r w:rsidRPr="009025FA">
        <w:t>Числовые закономерности. Выявление общего признака элементов некоторого множества. Выявление элементов данного множества, подчиняющихся заданному свойству. Социологический опрос. Исторические сведения. Рассказ о возникновении дробей у вавилонян, арабов, индусов, китайцев.</w:t>
      </w:r>
    </w:p>
    <w:p w:rsidR="009025FA" w:rsidRPr="009025FA" w:rsidRDefault="009025FA" w:rsidP="009025FA">
      <w:pPr>
        <w:pStyle w:val="af0"/>
        <w:spacing w:before="89"/>
        <w:ind w:right="992"/>
        <w:jc w:val="both"/>
      </w:pPr>
      <w:r w:rsidRPr="009025FA">
        <w:t xml:space="preserve">Комбинаторные задачи и способы их решения. Составление комбинаций из нескольких элементов, обладающих заданными свойствами. Решение комбинаторных задач перебором всех возможных вариантов, с помощью графов и таблиц. Исторические сведения. </w:t>
      </w:r>
      <w:proofErr w:type="spellStart"/>
      <w:r w:rsidRPr="009025FA">
        <w:t>Действмя</w:t>
      </w:r>
      <w:proofErr w:type="spellEnd"/>
      <w:r w:rsidRPr="009025FA">
        <w:t xml:space="preserve"> с дробями вавилонян, арабов, индусов, китайцев</w:t>
      </w:r>
    </w:p>
    <w:p w:rsidR="009025FA" w:rsidRPr="009025FA" w:rsidRDefault="009025FA" w:rsidP="009025FA">
      <w:pPr>
        <w:pStyle w:val="af0"/>
        <w:spacing w:before="93"/>
        <w:ind w:right="989"/>
        <w:jc w:val="both"/>
      </w:pPr>
      <w:r w:rsidRPr="009025FA">
        <w:t xml:space="preserve">Элементы теории вероятностей. Понятия достоверного, невозможного, случайного события. Сравнение шансов наступления случайных событий на основе интуитивных соображений и предшествующего опыта. Вероятность </w:t>
      </w:r>
      <w:proofErr w:type="gramStart"/>
      <w:r w:rsidRPr="009025FA">
        <w:t>случайного</w:t>
      </w:r>
      <w:proofErr w:type="gramEnd"/>
      <w:r w:rsidRPr="009025FA">
        <w:t>. Решение задач различными способами. Подборка задач, решаемых более</w:t>
      </w:r>
      <w:proofErr w:type="gramStart"/>
      <w:r w:rsidRPr="009025FA">
        <w:t>,</w:t>
      </w:r>
      <w:proofErr w:type="gramEnd"/>
      <w:r w:rsidRPr="009025FA">
        <w:t xml:space="preserve"> чем двумя способами.</w:t>
      </w:r>
    </w:p>
    <w:p w:rsidR="009025FA" w:rsidRPr="009025FA" w:rsidRDefault="009025FA" w:rsidP="009025FA">
      <w:pPr>
        <w:pStyle w:val="1"/>
        <w:spacing w:before="91" w:line="240" w:lineRule="auto"/>
        <w:ind w:left="1276"/>
        <w:jc w:val="both"/>
        <w:rPr>
          <w:rFonts w:ascii="Times New Roman" w:eastAsia="Times New Roman" w:hAnsi="Times New Roman" w:cs="Times New Roman"/>
          <w:b w:val="0"/>
          <w:bCs w:val="0"/>
          <w:color w:val="auto"/>
          <w:lang w:eastAsia="en-US"/>
        </w:rPr>
      </w:pPr>
      <w:r w:rsidRPr="009025FA">
        <w:rPr>
          <w:rFonts w:ascii="Times New Roman" w:eastAsia="Times New Roman" w:hAnsi="Times New Roman" w:cs="Times New Roman"/>
          <w:b w:val="0"/>
          <w:bCs w:val="0"/>
          <w:color w:val="auto"/>
          <w:lang w:eastAsia="en-US"/>
        </w:rPr>
        <w:lastRenderedPageBreak/>
        <w:t>Олимпиадные задачи.</w:t>
      </w:r>
    </w:p>
    <w:p w:rsidR="009025FA" w:rsidRDefault="009025FA" w:rsidP="009025FA">
      <w:pPr>
        <w:pStyle w:val="af0"/>
        <w:spacing w:before="89"/>
        <w:ind w:right="988"/>
        <w:jc w:val="both"/>
      </w:pPr>
      <w:r w:rsidRPr="009025FA">
        <w:t xml:space="preserve">Логические задачи на переливание. </w:t>
      </w:r>
      <w:proofErr w:type="gramStart"/>
      <w:r w:rsidRPr="009025FA">
        <w:t>Рассматриваются задачи, подобные данной:</w:t>
      </w:r>
      <w:proofErr w:type="gramEnd"/>
      <w:r w:rsidRPr="009025FA">
        <w:t xml:space="preserve"> «Как с помощью двух ведер по 2 л и 7 л можно набрать из реки ровно 3 л воды?». Задачи решаются в два способа с обязательным оформлением в таблице. Уровень сложности зависит от к</w:t>
      </w:r>
      <w:r w:rsidRPr="009025FA">
        <w:rPr>
          <w:spacing w:val="-2"/>
        </w:rPr>
        <w:t>оличества</w:t>
      </w:r>
      <w:r w:rsidRPr="009025FA">
        <w:rPr>
          <w:spacing w:val="-7"/>
        </w:rPr>
        <w:t xml:space="preserve"> </w:t>
      </w:r>
      <w:r w:rsidRPr="009025FA">
        <w:rPr>
          <w:spacing w:val="-2"/>
        </w:rPr>
        <w:t>ходов-переливаний.</w:t>
      </w:r>
      <w:r w:rsidRPr="009025FA">
        <w:rPr>
          <w:spacing w:val="-1"/>
        </w:rPr>
        <w:t xml:space="preserve"> </w:t>
      </w:r>
      <w:r w:rsidRPr="009025FA">
        <w:rPr>
          <w:spacing w:val="-2"/>
        </w:rPr>
        <w:t>Решение</w:t>
      </w:r>
      <w:r>
        <w:rPr>
          <w:spacing w:val="-2"/>
        </w:rPr>
        <w:t xml:space="preserve"> </w:t>
      </w:r>
      <w:r>
        <w:t>задач различными способами. Подборка задач, решаемых более</w:t>
      </w:r>
      <w:proofErr w:type="gramStart"/>
      <w:r>
        <w:t>,</w:t>
      </w:r>
      <w:proofErr w:type="gramEnd"/>
      <w:r>
        <w:t xml:space="preserve"> чем двумя </w:t>
      </w:r>
      <w:r>
        <w:rPr>
          <w:spacing w:val="-2"/>
        </w:rPr>
        <w:t>способами.</w:t>
      </w:r>
    </w:p>
    <w:p w:rsidR="009025FA" w:rsidRDefault="009025FA" w:rsidP="009025FA">
      <w:pPr>
        <w:pStyle w:val="af0"/>
        <w:spacing w:before="91"/>
        <w:ind w:right="991"/>
        <w:jc w:val="both"/>
      </w:pPr>
      <w:r>
        <w:rPr>
          <w:b/>
        </w:rPr>
        <w:t>Логические задачи на взвешивание</w:t>
      </w:r>
      <w:r>
        <w:t xml:space="preserve">. </w:t>
      </w:r>
      <w:proofErr w:type="gramStart"/>
      <w:r>
        <w:t>Рассматриваются задачи, подобные данной:</w:t>
      </w:r>
      <w:proofErr w:type="gramEnd"/>
      <w:r>
        <w:t xml:space="preserve"> «Как с помощью весов без гирь можно ровно за два взвешивания отделить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девяти</w:t>
      </w:r>
      <w:r>
        <w:rPr>
          <w:spacing w:val="-17"/>
        </w:rPr>
        <w:t xml:space="preserve"> </w:t>
      </w:r>
      <w:r>
        <w:t>одинаковых</w:t>
      </w:r>
      <w:r>
        <w:rPr>
          <w:spacing w:val="-16"/>
        </w:rPr>
        <w:t xml:space="preserve"> </w:t>
      </w:r>
      <w:r>
        <w:t>монет</w:t>
      </w:r>
      <w:r>
        <w:rPr>
          <w:spacing w:val="-17"/>
        </w:rPr>
        <w:t xml:space="preserve"> </w:t>
      </w:r>
      <w:r>
        <w:t>одну</w:t>
      </w:r>
      <w:r>
        <w:rPr>
          <w:spacing w:val="-18"/>
        </w:rPr>
        <w:t xml:space="preserve"> </w:t>
      </w:r>
      <w:r>
        <w:t>фальшивую,</w:t>
      </w:r>
      <w:r>
        <w:rPr>
          <w:spacing w:val="-15"/>
        </w:rPr>
        <w:t xml:space="preserve"> </w:t>
      </w:r>
      <w:proofErr w:type="gramStart"/>
      <w:r>
        <w:t>которая</w:t>
      </w:r>
      <w:proofErr w:type="gramEnd"/>
      <w:r>
        <w:rPr>
          <w:spacing w:val="-15"/>
        </w:rPr>
        <w:t xml:space="preserve"> </w:t>
      </w:r>
      <w:r>
        <w:t>легче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весу?». Решение задач различными способами. Подборка задач, решаемых более</w:t>
      </w:r>
      <w:proofErr w:type="gramStart"/>
      <w:r>
        <w:t>,</w:t>
      </w:r>
      <w:proofErr w:type="gramEnd"/>
      <w:r>
        <w:t xml:space="preserve"> чем двумя способами.</w:t>
      </w:r>
    </w:p>
    <w:p w:rsidR="009025FA" w:rsidRDefault="009025FA" w:rsidP="009025FA">
      <w:pPr>
        <w:pStyle w:val="af0"/>
        <w:spacing w:before="92"/>
        <w:ind w:right="989"/>
        <w:jc w:val="both"/>
      </w:pPr>
      <w:r>
        <w:rPr>
          <w:b/>
        </w:rPr>
        <w:t xml:space="preserve">Логические задачи, решаемые с помощью графов и таблиц. </w:t>
      </w:r>
      <w:r>
        <w:t>Решение оформляется в виде таблиц, где знаком «+» отмечается возможная, реальная ситуация, а знаком «</w:t>
      </w:r>
      <w:proofErr w:type="gramStart"/>
      <w:r>
        <w:t>-»</w:t>
      </w:r>
      <w:proofErr w:type="gramEnd"/>
      <w:r>
        <w:t xml:space="preserve"> - невозможная по условию задачи. Сложность варьируется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3-х</w:t>
      </w:r>
      <w:r>
        <w:rPr>
          <w:spacing w:val="-11"/>
        </w:rPr>
        <w:t xml:space="preserve"> </w:t>
      </w:r>
      <w:r>
        <w:t>элементов</w:t>
      </w:r>
      <w:r>
        <w:rPr>
          <w:spacing w:val="-11"/>
        </w:rPr>
        <w:t xml:space="preserve"> </w:t>
      </w:r>
      <w:r>
        <w:t>сравнивания</w:t>
      </w:r>
      <w:r>
        <w:rPr>
          <w:spacing w:val="-10"/>
        </w:rPr>
        <w:t xml:space="preserve"> </w:t>
      </w:r>
      <w:r>
        <w:t>(более</w:t>
      </w:r>
      <w:r>
        <w:rPr>
          <w:spacing w:val="-10"/>
        </w:rPr>
        <w:t xml:space="preserve"> </w:t>
      </w:r>
      <w:r>
        <w:t>простые</w:t>
      </w:r>
      <w:r>
        <w:rPr>
          <w:spacing w:val="-10"/>
        </w:rPr>
        <w:t xml:space="preserve"> </w:t>
      </w:r>
      <w:r>
        <w:t>задачи)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5-ти</w:t>
      </w:r>
      <w:r>
        <w:rPr>
          <w:spacing w:val="-10"/>
        </w:rPr>
        <w:t xml:space="preserve"> </w:t>
      </w:r>
      <w:r>
        <w:t>(более сложные). Также, решение оформляется в виде «дерева» ходов. Решение задач различными</w:t>
      </w:r>
      <w:r>
        <w:rPr>
          <w:spacing w:val="-15"/>
        </w:rPr>
        <w:t xml:space="preserve"> </w:t>
      </w:r>
      <w:r>
        <w:t>способами.</w:t>
      </w:r>
      <w:r>
        <w:rPr>
          <w:spacing w:val="-16"/>
        </w:rPr>
        <w:t xml:space="preserve"> </w:t>
      </w:r>
      <w:r>
        <w:t>Подборка</w:t>
      </w:r>
      <w:r>
        <w:rPr>
          <w:spacing w:val="-15"/>
        </w:rPr>
        <w:t xml:space="preserve"> </w:t>
      </w:r>
      <w:r>
        <w:t>задач,</w:t>
      </w:r>
      <w:r>
        <w:rPr>
          <w:spacing w:val="-16"/>
        </w:rPr>
        <w:t xml:space="preserve"> </w:t>
      </w:r>
      <w:r>
        <w:t>решаемых</w:t>
      </w:r>
      <w:r>
        <w:rPr>
          <w:spacing w:val="-17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-16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двумя</w:t>
      </w:r>
      <w:r>
        <w:rPr>
          <w:spacing w:val="-16"/>
        </w:rPr>
        <w:t xml:space="preserve"> </w:t>
      </w:r>
      <w:r>
        <w:t>способами.</w:t>
      </w:r>
    </w:p>
    <w:p w:rsidR="009025FA" w:rsidRDefault="009025FA" w:rsidP="009025FA">
      <w:pPr>
        <w:pStyle w:val="af0"/>
        <w:spacing w:before="89"/>
        <w:ind w:right="992"/>
        <w:jc w:val="both"/>
      </w:pPr>
      <w:r>
        <w:rPr>
          <w:b/>
        </w:rPr>
        <w:t xml:space="preserve">Логические задачи на принцип Дирихле. </w:t>
      </w:r>
      <w:r>
        <w:t>Известные в математике задачи про кроликов и кур. «На дворе гуляли кролики и куры. Всего 40 ног и 16 голов. Сколько</w:t>
      </w:r>
      <w:r>
        <w:rPr>
          <w:spacing w:val="-14"/>
        </w:rPr>
        <w:t xml:space="preserve"> </w:t>
      </w:r>
      <w:r>
        <w:t>было</w:t>
      </w:r>
      <w:r>
        <w:rPr>
          <w:spacing w:val="-14"/>
        </w:rPr>
        <w:t xml:space="preserve"> </w:t>
      </w:r>
      <w:r>
        <w:t>кроликов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сколько</w:t>
      </w:r>
      <w:r>
        <w:rPr>
          <w:spacing w:val="-14"/>
        </w:rPr>
        <w:t xml:space="preserve"> </w:t>
      </w:r>
      <w:r>
        <w:t>кур?».</w:t>
      </w:r>
      <w:r>
        <w:rPr>
          <w:spacing w:val="-18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попытаться</w:t>
      </w:r>
      <w:r>
        <w:rPr>
          <w:spacing w:val="-14"/>
        </w:rPr>
        <w:t xml:space="preserve"> </w:t>
      </w:r>
      <w:r>
        <w:t>запомнить</w:t>
      </w:r>
      <w:r>
        <w:rPr>
          <w:spacing w:val="-16"/>
        </w:rPr>
        <w:t xml:space="preserve"> </w:t>
      </w:r>
      <w:r>
        <w:t>алгоритм выполнения действий. Решение задач различными способами.</w:t>
      </w:r>
      <w:r>
        <w:rPr>
          <w:spacing w:val="40"/>
        </w:rPr>
        <w:t xml:space="preserve"> </w:t>
      </w:r>
      <w:r>
        <w:t>Подборка задач, решаемых более</w:t>
      </w:r>
      <w:proofErr w:type="gramStart"/>
      <w:r>
        <w:t>,</w:t>
      </w:r>
      <w:proofErr w:type="gramEnd"/>
      <w:r>
        <w:t xml:space="preserve"> чем двумя способами.</w:t>
      </w:r>
    </w:p>
    <w:p w:rsidR="009025FA" w:rsidRDefault="009025FA" w:rsidP="009025FA">
      <w:pPr>
        <w:pStyle w:val="af0"/>
        <w:spacing w:before="90"/>
        <w:ind w:right="988"/>
        <w:jc w:val="both"/>
      </w:pPr>
      <w:r>
        <w:rPr>
          <w:b/>
        </w:rPr>
        <w:t>Решаем</w:t>
      </w:r>
      <w:r>
        <w:rPr>
          <w:b/>
          <w:spacing w:val="-8"/>
        </w:rPr>
        <w:t xml:space="preserve"> </w:t>
      </w:r>
      <w:r>
        <w:rPr>
          <w:b/>
        </w:rPr>
        <w:t>задачи</w:t>
      </w:r>
      <w:r>
        <w:rPr>
          <w:b/>
          <w:spacing w:val="-10"/>
        </w:rPr>
        <w:t xml:space="preserve"> </w:t>
      </w:r>
      <w:r>
        <w:rPr>
          <w:b/>
        </w:rPr>
        <w:t>без</w:t>
      </w:r>
      <w:r>
        <w:rPr>
          <w:b/>
          <w:spacing w:val="-11"/>
        </w:rPr>
        <w:t xml:space="preserve"> </w:t>
      </w:r>
      <w:r>
        <w:rPr>
          <w:b/>
        </w:rPr>
        <w:t>уравнений.</w:t>
      </w:r>
      <w:r>
        <w:rPr>
          <w:b/>
          <w:spacing w:val="-7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текстовых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движение в</w:t>
      </w:r>
      <w:r>
        <w:rPr>
          <w:spacing w:val="-13"/>
        </w:rPr>
        <w:t xml:space="preserve"> </w:t>
      </w:r>
      <w:r>
        <w:t>одном</w:t>
      </w:r>
      <w:r>
        <w:rPr>
          <w:spacing w:val="-14"/>
        </w:rPr>
        <w:t xml:space="preserve"> </w:t>
      </w:r>
      <w:r>
        <w:t>направлении,</w:t>
      </w:r>
      <w:r>
        <w:rPr>
          <w:spacing w:val="-13"/>
        </w:rPr>
        <w:t xml:space="preserve"> </w:t>
      </w:r>
      <w:r>
        <w:t>навстречу,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схем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алгоритмов.</w:t>
      </w:r>
      <w:r>
        <w:rPr>
          <w:spacing w:val="-5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из геометрии о пространственных фигурах с их иллюстрацией на картинках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лакатах, демонстрацией моделей.</w:t>
      </w:r>
    </w:p>
    <w:p w:rsidR="00BB322A" w:rsidRDefault="009025FA" w:rsidP="009025FA">
      <w:pPr>
        <w:pStyle w:val="af0"/>
        <w:spacing w:before="90"/>
        <w:ind w:right="989"/>
        <w:jc w:val="both"/>
      </w:pPr>
      <w:r>
        <w:rPr>
          <w:b/>
        </w:rPr>
        <w:t>Решаем</w:t>
      </w:r>
      <w:r>
        <w:rPr>
          <w:b/>
          <w:spacing w:val="-7"/>
        </w:rPr>
        <w:t xml:space="preserve"> </w:t>
      </w:r>
      <w:r>
        <w:rPr>
          <w:b/>
        </w:rPr>
        <w:t>задачи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движение</w:t>
      </w:r>
      <w:r>
        <w:t>.</w:t>
      </w:r>
      <w:r>
        <w:rPr>
          <w:spacing w:val="-8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текстовых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движение</w:t>
      </w:r>
      <w:r>
        <w:rPr>
          <w:spacing w:val="-10"/>
        </w:rPr>
        <w:t xml:space="preserve"> </w:t>
      </w:r>
      <w:r>
        <w:t>в одном</w:t>
      </w:r>
      <w:r>
        <w:rPr>
          <w:spacing w:val="-12"/>
        </w:rPr>
        <w:t xml:space="preserve"> </w:t>
      </w:r>
      <w:r>
        <w:t>направлении,</w:t>
      </w:r>
      <w:r>
        <w:rPr>
          <w:spacing w:val="-15"/>
        </w:rPr>
        <w:t xml:space="preserve"> </w:t>
      </w:r>
      <w:r>
        <w:t>навстречу,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алгоритмов.</w:t>
      </w:r>
      <w:r>
        <w:rPr>
          <w:spacing w:val="-5"/>
        </w:rPr>
        <w:t xml:space="preserve"> </w:t>
      </w:r>
      <w:r>
        <w:t>Изготовление моделей пространственных фигур из пластилина, картона. Цветной бумаги.</w:t>
      </w:r>
    </w:p>
    <w:p w:rsidR="00BB322A" w:rsidRPr="00BB322A" w:rsidRDefault="00BB322A" w:rsidP="00BB322A">
      <w:pPr>
        <w:rPr>
          <w:lang w:eastAsia="en-US"/>
        </w:rPr>
      </w:pPr>
    </w:p>
    <w:p w:rsidR="00BB322A" w:rsidRDefault="00BB322A" w:rsidP="00BB322A">
      <w:pPr>
        <w:rPr>
          <w:lang w:eastAsia="en-US"/>
        </w:rPr>
      </w:pPr>
    </w:p>
    <w:p w:rsidR="00BB322A" w:rsidRDefault="00BB322A" w:rsidP="00BB322A">
      <w:pPr>
        <w:ind w:left="1322" w:right="5436" w:hanging="71"/>
        <w:rPr>
          <w:lang w:eastAsia="en-US"/>
        </w:rPr>
      </w:pPr>
      <w:r>
        <w:rPr>
          <w:lang w:eastAsia="en-US"/>
        </w:rPr>
        <w:tab/>
      </w:r>
    </w:p>
    <w:p w:rsidR="00BB322A" w:rsidRDefault="00BB322A" w:rsidP="00BB322A">
      <w:pPr>
        <w:ind w:left="1322" w:right="5436" w:hanging="71"/>
        <w:rPr>
          <w:lang w:eastAsia="en-US"/>
        </w:rPr>
      </w:pPr>
    </w:p>
    <w:p w:rsidR="00BB322A" w:rsidRDefault="00BB322A" w:rsidP="00BB322A">
      <w:pPr>
        <w:ind w:left="1322" w:right="5436" w:hanging="71"/>
        <w:rPr>
          <w:lang w:eastAsia="en-US"/>
        </w:rPr>
      </w:pPr>
    </w:p>
    <w:p w:rsidR="00BB322A" w:rsidRDefault="00BB322A" w:rsidP="00BB322A">
      <w:pPr>
        <w:ind w:left="1322" w:right="5436" w:hanging="71"/>
        <w:rPr>
          <w:lang w:eastAsia="en-US"/>
        </w:rPr>
      </w:pPr>
    </w:p>
    <w:p w:rsidR="00BB322A" w:rsidRDefault="00BB322A" w:rsidP="00BB322A">
      <w:pPr>
        <w:ind w:left="1322" w:right="5436" w:hanging="71"/>
        <w:rPr>
          <w:lang w:eastAsia="en-US"/>
        </w:rPr>
      </w:pPr>
    </w:p>
    <w:p w:rsidR="00BB322A" w:rsidRDefault="00BB322A" w:rsidP="00BB322A">
      <w:pPr>
        <w:ind w:left="1322" w:right="5436" w:hanging="71"/>
        <w:rPr>
          <w:lang w:eastAsia="en-US"/>
        </w:rPr>
      </w:pPr>
    </w:p>
    <w:p w:rsidR="00BB322A" w:rsidRDefault="00BB322A" w:rsidP="00BB322A">
      <w:pPr>
        <w:ind w:left="1322" w:right="5436" w:hanging="71"/>
        <w:rPr>
          <w:lang w:eastAsia="en-US"/>
        </w:rPr>
      </w:pPr>
    </w:p>
    <w:p w:rsidR="00BB322A" w:rsidRDefault="00BB322A" w:rsidP="00BB322A">
      <w:pPr>
        <w:ind w:left="1322" w:right="5436" w:hanging="71"/>
        <w:rPr>
          <w:lang w:eastAsia="en-US"/>
        </w:rPr>
      </w:pPr>
    </w:p>
    <w:p w:rsidR="00BB322A" w:rsidRDefault="00BB322A" w:rsidP="00BB322A">
      <w:pPr>
        <w:ind w:left="1322" w:right="5436" w:hanging="71"/>
        <w:rPr>
          <w:b/>
          <w:sz w:val="20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ПЛАНИРОВАНИЕ </w:t>
      </w:r>
    </w:p>
    <w:tbl>
      <w:tblPr>
        <w:tblStyle w:val="TableNormal"/>
        <w:tblW w:w="0" w:type="auto"/>
        <w:tblInd w:w="1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979"/>
        <w:gridCol w:w="991"/>
        <w:gridCol w:w="1361"/>
        <w:gridCol w:w="2751"/>
      </w:tblGrid>
      <w:tr w:rsidR="00BB322A" w:rsidTr="00EA290B">
        <w:trPr>
          <w:trHeight w:val="362"/>
        </w:trPr>
        <w:tc>
          <w:tcPr>
            <w:tcW w:w="951" w:type="dxa"/>
            <w:vMerge w:val="restart"/>
          </w:tcPr>
          <w:p w:rsidR="00BB322A" w:rsidRDefault="00BB322A" w:rsidP="00EA290B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0" w:line="276" w:lineRule="auto"/>
              <w:ind w:left="235" w:right="3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79" w:type="dxa"/>
            <w:vMerge w:val="restart"/>
          </w:tcPr>
          <w:p w:rsidR="00BB322A" w:rsidRPr="00BB322A" w:rsidRDefault="00BB322A" w:rsidP="00EA290B">
            <w:pPr>
              <w:pStyle w:val="TableParagraph"/>
              <w:spacing w:before="113"/>
              <w:rPr>
                <w:b/>
                <w:sz w:val="24"/>
                <w:lang w:val="ru-RU"/>
              </w:rPr>
            </w:pPr>
          </w:p>
          <w:p w:rsidR="00BB322A" w:rsidRPr="00BB322A" w:rsidRDefault="00BB322A" w:rsidP="00EA290B">
            <w:pPr>
              <w:pStyle w:val="TableParagraph"/>
              <w:spacing w:before="0" w:line="276" w:lineRule="auto"/>
              <w:ind w:left="234" w:right="106"/>
              <w:rPr>
                <w:b/>
                <w:sz w:val="24"/>
                <w:lang w:val="ru-RU"/>
              </w:rPr>
            </w:pPr>
            <w:r w:rsidRPr="00BB322A">
              <w:rPr>
                <w:b/>
                <w:sz w:val="24"/>
                <w:lang w:val="ru-RU"/>
              </w:rPr>
              <w:t>Наименование</w:t>
            </w:r>
            <w:r w:rsidRPr="00BB322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B322A">
              <w:rPr>
                <w:b/>
                <w:sz w:val="24"/>
                <w:lang w:val="ru-RU"/>
              </w:rPr>
              <w:t>разделов и тем программы</w:t>
            </w:r>
          </w:p>
        </w:tc>
        <w:tc>
          <w:tcPr>
            <w:tcW w:w="5103" w:type="dxa"/>
            <w:gridSpan w:val="3"/>
          </w:tcPr>
          <w:p w:rsidR="00BB322A" w:rsidRDefault="00BB322A" w:rsidP="00EA290B">
            <w:pPr>
              <w:pStyle w:val="TableParagraph"/>
              <w:spacing w:before="46"/>
              <w:ind w:left="16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</w:tr>
      <w:tr w:rsidR="00BB322A" w:rsidTr="00EA290B">
        <w:trPr>
          <w:trHeight w:val="1315"/>
        </w:trPr>
        <w:tc>
          <w:tcPr>
            <w:tcW w:w="951" w:type="dxa"/>
            <w:vMerge/>
            <w:tcBorders>
              <w:top w:val="nil"/>
            </w:tcBorders>
          </w:tcPr>
          <w:p w:rsidR="00BB322A" w:rsidRDefault="00BB322A" w:rsidP="00EA290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BB322A" w:rsidRDefault="00BB322A" w:rsidP="00EA290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B322A" w:rsidRDefault="00BB322A" w:rsidP="00EA290B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0"/>
              <w:ind w:left="133" w:right="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361" w:type="dxa"/>
          </w:tcPr>
          <w:p w:rsidR="00BB322A" w:rsidRDefault="00BB322A" w:rsidP="00EA290B">
            <w:pPr>
              <w:pStyle w:val="TableParagraph"/>
              <w:spacing w:before="46" w:line="276" w:lineRule="auto"/>
              <w:ind w:left="235" w:right="1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751" w:type="dxa"/>
          </w:tcPr>
          <w:p w:rsidR="00BB322A" w:rsidRDefault="00BB322A" w:rsidP="00EA290B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Электронные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цифровые</w:t>
            </w:r>
            <w:proofErr w:type="spellEnd"/>
            <w:r>
              <w:rPr>
                <w:b/>
                <w:spacing w:val="-2"/>
                <w:sz w:val="24"/>
              </w:rPr>
              <w:t xml:space="preserve">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</w:t>
            </w:r>
            <w:proofErr w:type="spellEnd"/>
          </w:p>
          <w:p w:rsidR="00BB322A" w:rsidRDefault="00BB322A" w:rsidP="00EA290B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BB322A" w:rsidTr="00EA290B">
        <w:trPr>
          <w:trHeight w:val="998"/>
        </w:trPr>
        <w:tc>
          <w:tcPr>
            <w:tcW w:w="951" w:type="dxa"/>
          </w:tcPr>
          <w:p w:rsidR="00BB322A" w:rsidRDefault="00BB322A" w:rsidP="00EA290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:rsidR="00BB322A" w:rsidRDefault="00BB322A" w:rsidP="00EA290B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Натуральные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числа</w:t>
            </w:r>
            <w:proofErr w:type="spellEnd"/>
          </w:p>
        </w:tc>
        <w:tc>
          <w:tcPr>
            <w:tcW w:w="99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6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51" w:type="dxa"/>
          </w:tcPr>
          <w:p w:rsidR="00BB322A" w:rsidRPr="00E71BEF" w:rsidRDefault="00BB322A" w:rsidP="00EA290B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hyperlink r:id="rId7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https://seninvg07.narod.r</w:t>
              </w:r>
            </w:hyperlink>
            <w:r w:rsidRPr="00E71BEF">
              <w:rPr>
                <w:color w:val="0000FF"/>
                <w:spacing w:val="-2"/>
                <w:sz w:val="24"/>
              </w:rPr>
              <w:t xml:space="preserve"> </w:t>
            </w:r>
            <w:hyperlink r:id="rId8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u/005_matem_serafim.ht</w:t>
              </w:r>
            </w:hyperlink>
          </w:p>
          <w:p w:rsidR="00BB322A" w:rsidRDefault="00BB322A" w:rsidP="00EA290B">
            <w:pPr>
              <w:pStyle w:val="TableParagraph"/>
              <w:spacing w:before="0" w:line="275" w:lineRule="exact"/>
              <w:ind w:left="235"/>
              <w:rPr>
                <w:sz w:val="24"/>
              </w:rPr>
            </w:pPr>
            <w:hyperlink r:id="rId9">
              <w:r>
                <w:rPr>
                  <w:color w:val="0000FF"/>
                  <w:spacing w:val="-10"/>
                  <w:sz w:val="24"/>
                  <w:u w:val="single" w:color="0000FF"/>
                </w:rPr>
                <w:t>m</w:t>
              </w:r>
            </w:hyperlink>
          </w:p>
        </w:tc>
      </w:tr>
      <w:tr w:rsidR="00BB322A" w:rsidRPr="00C84D10" w:rsidTr="00EA290B">
        <w:trPr>
          <w:trHeight w:val="995"/>
        </w:trPr>
        <w:tc>
          <w:tcPr>
            <w:tcW w:w="951" w:type="dxa"/>
          </w:tcPr>
          <w:p w:rsidR="00BB322A" w:rsidRDefault="00BB322A" w:rsidP="00EA290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</w:tcPr>
          <w:p w:rsidR="00BB322A" w:rsidRDefault="00BB322A" w:rsidP="00EA290B">
            <w:pPr>
              <w:pStyle w:val="TableParagraph"/>
              <w:spacing w:before="38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Наглядная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геометрия</w:t>
            </w:r>
            <w:proofErr w:type="spellEnd"/>
          </w:p>
        </w:tc>
        <w:tc>
          <w:tcPr>
            <w:tcW w:w="99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6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51" w:type="dxa"/>
          </w:tcPr>
          <w:p w:rsidR="00BB322A" w:rsidRPr="00E71BEF" w:rsidRDefault="00BB322A" w:rsidP="00EA290B">
            <w:pPr>
              <w:pStyle w:val="TableParagraph"/>
              <w:spacing w:before="7" w:line="310" w:lineRule="atLeast"/>
              <w:ind w:left="235" w:right="105"/>
              <w:jc w:val="both"/>
              <w:rPr>
                <w:sz w:val="24"/>
              </w:rPr>
            </w:pPr>
            <w:hyperlink r:id="rId10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https://seninvg07.narod.r</w:t>
              </w:r>
            </w:hyperlink>
            <w:r w:rsidRPr="00E71BEF">
              <w:rPr>
                <w:color w:val="0000FF"/>
                <w:spacing w:val="-2"/>
                <w:sz w:val="24"/>
              </w:rPr>
              <w:t xml:space="preserve"> </w:t>
            </w:r>
            <w:hyperlink r:id="rId11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u/005_matem_serafim.ht</w:t>
              </w:r>
            </w:hyperlink>
            <w:r w:rsidRPr="00E71BEF">
              <w:rPr>
                <w:color w:val="0000FF"/>
                <w:spacing w:val="-2"/>
                <w:sz w:val="24"/>
              </w:rPr>
              <w:t xml:space="preserve"> </w:t>
            </w:r>
            <w:hyperlink r:id="rId12">
              <w:r w:rsidRPr="00E71BEF">
                <w:rPr>
                  <w:color w:val="0000FF"/>
                  <w:spacing w:val="-10"/>
                  <w:sz w:val="24"/>
                  <w:u w:val="single" w:color="0000FF"/>
                </w:rPr>
                <w:t>m</w:t>
              </w:r>
            </w:hyperlink>
          </w:p>
        </w:tc>
      </w:tr>
      <w:tr w:rsidR="00BB322A" w:rsidTr="00EA290B">
        <w:trPr>
          <w:trHeight w:val="998"/>
        </w:trPr>
        <w:tc>
          <w:tcPr>
            <w:tcW w:w="951" w:type="dxa"/>
          </w:tcPr>
          <w:p w:rsidR="00BB322A" w:rsidRDefault="00BB322A" w:rsidP="00EA290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:rsidR="00BB322A" w:rsidRDefault="00BB322A" w:rsidP="00EA290B">
            <w:pPr>
              <w:pStyle w:val="TableParagraph"/>
              <w:spacing w:before="38"/>
              <w:ind w:left="100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натуральными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числами</w:t>
            </w:r>
            <w:proofErr w:type="spellEnd"/>
          </w:p>
        </w:tc>
        <w:tc>
          <w:tcPr>
            <w:tcW w:w="99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6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51" w:type="dxa"/>
          </w:tcPr>
          <w:p w:rsidR="00BB322A" w:rsidRPr="00E71BEF" w:rsidRDefault="00BB322A" w:rsidP="00EA290B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hyperlink r:id="rId13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https://seninvg07.narod.r</w:t>
              </w:r>
            </w:hyperlink>
            <w:r w:rsidRPr="00E71BEF">
              <w:rPr>
                <w:color w:val="0000FF"/>
                <w:spacing w:val="-2"/>
                <w:sz w:val="24"/>
              </w:rPr>
              <w:t xml:space="preserve"> </w:t>
            </w:r>
            <w:hyperlink r:id="rId14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u/005_matem_serafim.ht</w:t>
              </w:r>
            </w:hyperlink>
          </w:p>
          <w:p w:rsidR="00BB322A" w:rsidRDefault="00BB322A" w:rsidP="00EA290B">
            <w:pPr>
              <w:pStyle w:val="TableParagraph"/>
              <w:spacing w:before="1"/>
              <w:ind w:left="235"/>
              <w:rPr>
                <w:sz w:val="24"/>
              </w:rPr>
            </w:pPr>
            <w:hyperlink r:id="rId15">
              <w:r>
                <w:rPr>
                  <w:color w:val="0000FF"/>
                  <w:spacing w:val="-10"/>
                  <w:sz w:val="24"/>
                  <w:u w:val="single" w:color="0000FF"/>
                </w:rPr>
                <w:t>m</w:t>
              </w:r>
            </w:hyperlink>
          </w:p>
        </w:tc>
      </w:tr>
      <w:tr w:rsidR="00BB322A" w:rsidTr="00EA290B">
        <w:trPr>
          <w:trHeight w:val="993"/>
        </w:trPr>
        <w:tc>
          <w:tcPr>
            <w:tcW w:w="951" w:type="dxa"/>
          </w:tcPr>
          <w:p w:rsidR="00BB322A" w:rsidRDefault="00BB322A" w:rsidP="00EA290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</w:tcPr>
          <w:p w:rsidR="00BB322A" w:rsidRDefault="00BB322A" w:rsidP="00EA290B">
            <w:pPr>
              <w:pStyle w:val="TableParagraph"/>
              <w:spacing w:before="38"/>
              <w:ind w:left="100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комбинаторики</w:t>
            </w:r>
            <w:proofErr w:type="spellEnd"/>
          </w:p>
        </w:tc>
        <w:tc>
          <w:tcPr>
            <w:tcW w:w="99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61" w:type="dxa"/>
          </w:tcPr>
          <w:p w:rsidR="00BB322A" w:rsidRDefault="00BB322A" w:rsidP="00EA290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B322A" w:rsidRDefault="00BB322A" w:rsidP="00EA290B">
            <w:pPr>
              <w:pStyle w:val="TableParagraph"/>
              <w:spacing w:before="1"/>
              <w:ind w:left="13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51" w:type="dxa"/>
          </w:tcPr>
          <w:p w:rsidR="00BB322A" w:rsidRPr="00E71BEF" w:rsidRDefault="00BB322A" w:rsidP="00EA290B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hyperlink r:id="rId16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https://seninvg07.narod.r</w:t>
              </w:r>
            </w:hyperlink>
            <w:r w:rsidRPr="00E71BEF">
              <w:rPr>
                <w:color w:val="0000FF"/>
                <w:spacing w:val="-2"/>
                <w:sz w:val="24"/>
              </w:rPr>
              <w:t xml:space="preserve"> </w:t>
            </w:r>
            <w:hyperlink r:id="rId17">
              <w:r w:rsidRPr="00E71BEF">
                <w:rPr>
                  <w:color w:val="0000FF"/>
                  <w:spacing w:val="-2"/>
                  <w:sz w:val="24"/>
                  <w:u w:val="single" w:color="0000FF"/>
                </w:rPr>
                <w:t>u/005_matem_serafim.ht</w:t>
              </w:r>
            </w:hyperlink>
          </w:p>
          <w:p w:rsidR="00BB322A" w:rsidRDefault="00BB322A" w:rsidP="00EA290B">
            <w:pPr>
              <w:pStyle w:val="TableParagraph"/>
              <w:spacing w:before="0" w:line="275" w:lineRule="exact"/>
              <w:ind w:left="235"/>
              <w:rPr>
                <w:sz w:val="24"/>
              </w:rPr>
            </w:pPr>
            <w:hyperlink r:id="rId18">
              <w:r>
                <w:rPr>
                  <w:color w:val="0000FF"/>
                  <w:spacing w:val="-10"/>
                  <w:sz w:val="24"/>
                  <w:u w:val="single" w:color="0000FF"/>
                </w:rPr>
                <w:t>m</w:t>
              </w:r>
            </w:hyperlink>
          </w:p>
        </w:tc>
      </w:tr>
    </w:tbl>
    <w:p w:rsidR="009025FA" w:rsidRPr="00BB322A" w:rsidRDefault="009025FA" w:rsidP="00BB322A">
      <w:pPr>
        <w:tabs>
          <w:tab w:val="left" w:pos="2505"/>
        </w:tabs>
        <w:rPr>
          <w:lang w:eastAsia="en-US"/>
        </w:rPr>
      </w:pPr>
      <w:bookmarkStart w:id="1" w:name="_GoBack"/>
      <w:bookmarkEnd w:id="0"/>
      <w:bookmarkEnd w:id="1"/>
    </w:p>
    <w:sectPr w:rsidR="009025FA" w:rsidRPr="00BB322A" w:rsidSect="009025FA">
      <w:pgSz w:w="11910" w:h="16840"/>
      <w:pgMar w:top="1040" w:right="1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323"/>
    <w:multiLevelType w:val="hybridMultilevel"/>
    <w:tmpl w:val="0EDC499E"/>
    <w:lvl w:ilvl="0" w:tplc="B6242DAA">
      <w:start w:val="1"/>
      <w:numFmt w:val="decimal"/>
      <w:lvlText w:val="%1."/>
      <w:lvlJc w:val="left"/>
      <w:pPr>
        <w:ind w:left="141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82B9C0">
      <w:numFmt w:val="bullet"/>
      <w:lvlText w:val=""/>
      <w:lvlJc w:val="left"/>
      <w:pPr>
        <w:ind w:left="1132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536D3A4">
      <w:numFmt w:val="bullet"/>
      <w:lvlText w:val="•"/>
      <w:lvlJc w:val="left"/>
      <w:pPr>
        <w:ind w:left="2569" w:hanging="721"/>
      </w:pPr>
      <w:rPr>
        <w:rFonts w:hint="default"/>
        <w:lang w:val="ru-RU" w:eastAsia="en-US" w:bidi="ar-SA"/>
      </w:rPr>
    </w:lvl>
    <w:lvl w:ilvl="3" w:tplc="E3BC569E">
      <w:numFmt w:val="bullet"/>
      <w:lvlText w:val="•"/>
      <w:lvlJc w:val="left"/>
      <w:pPr>
        <w:ind w:left="3719" w:hanging="721"/>
      </w:pPr>
      <w:rPr>
        <w:rFonts w:hint="default"/>
        <w:lang w:val="ru-RU" w:eastAsia="en-US" w:bidi="ar-SA"/>
      </w:rPr>
    </w:lvl>
    <w:lvl w:ilvl="4" w:tplc="7CA2B3EA">
      <w:numFmt w:val="bullet"/>
      <w:lvlText w:val="•"/>
      <w:lvlJc w:val="left"/>
      <w:pPr>
        <w:ind w:left="4868" w:hanging="721"/>
      </w:pPr>
      <w:rPr>
        <w:rFonts w:hint="default"/>
        <w:lang w:val="ru-RU" w:eastAsia="en-US" w:bidi="ar-SA"/>
      </w:rPr>
    </w:lvl>
    <w:lvl w:ilvl="5" w:tplc="CD88537E">
      <w:numFmt w:val="bullet"/>
      <w:lvlText w:val="•"/>
      <w:lvlJc w:val="left"/>
      <w:pPr>
        <w:ind w:left="6018" w:hanging="721"/>
      </w:pPr>
      <w:rPr>
        <w:rFonts w:hint="default"/>
        <w:lang w:val="ru-RU" w:eastAsia="en-US" w:bidi="ar-SA"/>
      </w:rPr>
    </w:lvl>
    <w:lvl w:ilvl="6" w:tplc="6E9E24AE">
      <w:numFmt w:val="bullet"/>
      <w:lvlText w:val="•"/>
      <w:lvlJc w:val="left"/>
      <w:pPr>
        <w:ind w:left="7168" w:hanging="721"/>
      </w:pPr>
      <w:rPr>
        <w:rFonts w:hint="default"/>
        <w:lang w:val="ru-RU" w:eastAsia="en-US" w:bidi="ar-SA"/>
      </w:rPr>
    </w:lvl>
    <w:lvl w:ilvl="7" w:tplc="8C6EE832">
      <w:numFmt w:val="bullet"/>
      <w:lvlText w:val="•"/>
      <w:lvlJc w:val="left"/>
      <w:pPr>
        <w:ind w:left="8317" w:hanging="721"/>
      </w:pPr>
      <w:rPr>
        <w:rFonts w:hint="default"/>
        <w:lang w:val="ru-RU" w:eastAsia="en-US" w:bidi="ar-SA"/>
      </w:rPr>
    </w:lvl>
    <w:lvl w:ilvl="8" w:tplc="513A7BF4">
      <w:numFmt w:val="bullet"/>
      <w:lvlText w:val="•"/>
      <w:lvlJc w:val="left"/>
      <w:pPr>
        <w:ind w:left="9467" w:hanging="721"/>
      </w:pPr>
      <w:rPr>
        <w:rFonts w:hint="default"/>
        <w:lang w:val="ru-RU" w:eastAsia="en-US" w:bidi="ar-SA"/>
      </w:rPr>
    </w:lvl>
  </w:abstractNum>
  <w:abstractNum w:abstractNumId="1">
    <w:nsid w:val="6B8D3DF8"/>
    <w:multiLevelType w:val="hybridMultilevel"/>
    <w:tmpl w:val="08446862"/>
    <w:lvl w:ilvl="0" w:tplc="F37EBF78">
      <w:numFmt w:val="bullet"/>
      <w:lvlText w:val=""/>
      <w:lvlJc w:val="left"/>
      <w:pPr>
        <w:ind w:left="14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12C142">
      <w:numFmt w:val="bullet"/>
      <w:lvlText w:val="•"/>
      <w:lvlJc w:val="left"/>
      <w:pPr>
        <w:ind w:left="2454" w:hanging="284"/>
      </w:pPr>
      <w:rPr>
        <w:rFonts w:hint="default"/>
        <w:lang w:val="ru-RU" w:eastAsia="en-US" w:bidi="ar-SA"/>
      </w:rPr>
    </w:lvl>
    <w:lvl w:ilvl="2" w:tplc="8AAE999E">
      <w:numFmt w:val="bullet"/>
      <w:lvlText w:val="•"/>
      <w:lvlJc w:val="left"/>
      <w:pPr>
        <w:ind w:left="3489" w:hanging="284"/>
      </w:pPr>
      <w:rPr>
        <w:rFonts w:hint="default"/>
        <w:lang w:val="ru-RU" w:eastAsia="en-US" w:bidi="ar-SA"/>
      </w:rPr>
    </w:lvl>
    <w:lvl w:ilvl="3" w:tplc="D430EE06">
      <w:numFmt w:val="bullet"/>
      <w:lvlText w:val="•"/>
      <w:lvlJc w:val="left"/>
      <w:pPr>
        <w:ind w:left="4523" w:hanging="284"/>
      </w:pPr>
      <w:rPr>
        <w:rFonts w:hint="default"/>
        <w:lang w:val="ru-RU" w:eastAsia="en-US" w:bidi="ar-SA"/>
      </w:rPr>
    </w:lvl>
    <w:lvl w:ilvl="4" w:tplc="1098D2E2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5" w:tplc="D89C7E0C">
      <w:numFmt w:val="bullet"/>
      <w:lvlText w:val="•"/>
      <w:lvlJc w:val="left"/>
      <w:pPr>
        <w:ind w:left="6593" w:hanging="284"/>
      </w:pPr>
      <w:rPr>
        <w:rFonts w:hint="default"/>
        <w:lang w:val="ru-RU" w:eastAsia="en-US" w:bidi="ar-SA"/>
      </w:rPr>
    </w:lvl>
    <w:lvl w:ilvl="6" w:tplc="2F448916">
      <w:numFmt w:val="bullet"/>
      <w:lvlText w:val="•"/>
      <w:lvlJc w:val="left"/>
      <w:pPr>
        <w:ind w:left="7627" w:hanging="284"/>
      </w:pPr>
      <w:rPr>
        <w:rFonts w:hint="default"/>
        <w:lang w:val="ru-RU" w:eastAsia="en-US" w:bidi="ar-SA"/>
      </w:rPr>
    </w:lvl>
    <w:lvl w:ilvl="7" w:tplc="78B406C8">
      <w:numFmt w:val="bullet"/>
      <w:lvlText w:val="•"/>
      <w:lvlJc w:val="left"/>
      <w:pPr>
        <w:ind w:left="8662" w:hanging="284"/>
      </w:pPr>
      <w:rPr>
        <w:rFonts w:hint="default"/>
        <w:lang w:val="ru-RU" w:eastAsia="en-US" w:bidi="ar-SA"/>
      </w:rPr>
    </w:lvl>
    <w:lvl w:ilvl="8" w:tplc="8C3A2D30">
      <w:numFmt w:val="bullet"/>
      <w:lvlText w:val="•"/>
      <w:lvlJc w:val="left"/>
      <w:pPr>
        <w:ind w:left="969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11"/>
    <w:rsid w:val="001B0001"/>
    <w:rsid w:val="009025FA"/>
    <w:rsid w:val="009110C0"/>
    <w:rsid w:val="00A334B8"/>
    <w:rsid w:val="00A91111"/>
    <w:rsid w:val="00BB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10C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025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025FA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025F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2">
    <w:name w:val="List Paragraph"/>
    <w:basedOn w:val="a"/>
    <w:uiPriority w:val="1"/>
    <w:qFormat/>
    <w:rsid w:val="009025FA"/>
    <w:pPr>
      <w:widowControl w:val="0"/>
      <w:autoSpaceDE w:val="0"/>
      <w:autoSpaceDN w:val="0"/>
      <w:spacing w:after="0" w:line="240" w:lineRule="auto"/>
      <w:ind w:left="1132" w:firstLine="2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025FA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10C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025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025FA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025F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2">
    <w:name w:val="List Paragraph"/>
    <w:basedOn w:val="a"/>
    <w:uiPriority w:val="1"/>
    <w:qFormat/>
    <w:rsid w:val="009025FA"/>
    <w:pPr>
      <w:widowControl w:val="0"/>
      <w:autoSpaceDE w:val="0"/>
      <w:autoSpaceDN w:val="0"/>
      <w:spacing w:after="0" w:line="240" w:lineRule="auto"/>
      <w:ind w:left="1132" w:firstLine="2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025FA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invg07.narod.ru/005_matem_serafim.htm" TargetMode="External"/><Relationship Id="rId13" Type="http://schemas.openxmlformats.org/officeDocument/2006/relationships/hyperlink" Target="https://seninvg07.narod.ru/005_matem_serafim.htm" TargetMode="External"/><Relationship Id="rId18" Type="http://schemas.openxmlformats.org/officeDocument/2006/relationships/hyperlink" Target="https://seninvg07.narod.ru/005_matem_serafim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eninvg07.narod.ru/005_matem_serafim.htm" TargetMode="External"/><Relationship Id="rId12" Type="http://schemas.openxmlformats.org/officeDocument/2006/relationships/hyperlink" Target="https://seninvg07.narod.ru/005_matem_serafim.htm" TargetMode="External"/><Relationship Id="rId17" Type="http://schemas.openxmlformats.org/officeDocument/2006/relationships/hyperlink" Target="https://seninvg07.narod.ru/005_matem_serafim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ninvg07.narod.ru/005_matem_serafim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eninvg07.narod.ru/005_matem_serafim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ninvg07.narod.ru/005_matem_serafim.htm" TargetMode="External"/><Relationship Id="rId10" Type="http://schemas.openxmlformats.org/officeDocument/2006/relationships/hyperlink" Target="https://seninvg07.narod.ru/005_matem_serafim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ninvg07.narod.ru/005_matem_serafim.htm" TargetMode="External"/><Relationship Id="rId14" Type="http://schemas.openxmlformats.org/officeDocument/2006/relationships/hyperlink" Target="https://seninvg07.narod.ru/005_matem_serafi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2025-09-18T04:40:00Z</cp:lastPrinted>
  <dcterms:created xsi:type="dcterms:W3CDTF">2025-09-19T10:59:00Z</dcterms:created>
  <dcterms:modified xsi:type="dcterms:W3CDTF">2025-09-19T11:22:00Z</dcterms:modified>
</cp:coreProperties>
</file>